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E931" w14:textId="02C45956" w:rsidR="2F1BCD5F" w:rsidRDefault="2F1BCD5F" w:rsidP="00217278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5823E3C">
        <w:rPr>
          <w:rFonts w:ascii="Times New Roman" w:eastAsia="Times New Roman" w:hAnsi="Times New Roman" w:cs="Times New Roman"/>
          <w:b/>
          <w:bCs/>
          <w:sz w:val="28"/>
          <w:szCs w:val="28"/>
        </w:rPr>
        <w:t>TÍTULO DO ARTIGO EM PORTUGUÊS CAIXA ALTA NEGRITO</w:t>
      </w:r>
      <w:r w:rsidR="005BCD97" w:rsidRPr="45823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5C155D24" w:rsidRPr="45823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TAMANHO </w:t>
      </w:r>
      <w:r w:rsidR="005BCD97" w:rsidRPr="45823E3C">
        <w:rPr>
          <w:rFonts w:ascii="Times New Roman" w:eastAsia="Times New Roman" w:hAnsi="Times New Roman" w:cs="Times New Roman"/>
          <w:b/>
          <w:bCs/>
          <w:sz w:val="28"/>
          <w:szCs w:val="28"/>
        </w:rPr>
        <w:t>14 CENTRALIZAD</w:t>
      </w:r>
      <w:r w:rsidR="09019D05" w:rsidRPr="45823E3C">
        <w:rPr>
          <w:rFonts w:ascii="Times New Roman" w:eastAsia="Times New Roman" w:hAnsi="Times New Roman" w:cs="Times New Roman"/>
          <w:b/>
          <w:bCs/>
          <w:sz w:val="28"/>
          <w:szCs w:val="28"/>
        </w:rPr>
        <w:t>O COM</w:t>
      </w:r>
      <w:r w:rsidR="55A61BA0" w:rsidRPr="45823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ESPAÇAMENTO SIMPLES E </w:t>
      </w:r>
      <w:r w:rsidR="1E2B0EFF" w:rsidRPr="45823E3C">
        <w:rPr>
          <w:rFonts w:ascii="Times New Roman" w:eastAsia="Times New Roman" w:hAnsi="Times New Roman" w:cs="Times New Roman"/>
          <w:b/>
          <w:bCs/>
          <w:sz w:val="28"/>
          <w:szCs w:val="28"/>
        </w:rPr>
        <w:t>12PT APÓS PARÁGRAFO</w:t>
      </w:r>
    </w:p>
    <w:p w14:paraId="141C1576" w14:textId="06563EFE" w:rsidR="45823E3C" w:rsidRDefault="45823E3C" w:rsidP="45823E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E62018" w14:textId="25A08179" w:rsidR="1E2B0EFF" w:rsidRDefault="1E2B0EFF" w:rsidP="4582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5823E3C">
        <w:rPr>
          <w:rFonts w:ascii="Times New Roman" w:eastAsia="Times New Roman" w:hAnsi="Times New Roman" w:cs="Times New Roman"/>
          <w:b/>
          <w:bCs/>
          <w:sz w:val="24"/>
          <w:szCs w:val="24"/>
        </w:rPr>
        <w:t>Nome do primeiro autor em negrito fonte 12</w:t>
      </w:r>
    </w:p>
    <w:p w14:paraId="00440AD2" w14:textId="7D2D409A" w:rsidR="0F683369" w:rsidRDefault="0F683369" w:rsidP="4582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5823E3C">
        <w:rPr>
          <w:rFonts w:ascii="Times New Roman" w:eastAsia="Times New Roman" w:hAnsi="Times New Roman" w:cs="Times New Roman"/>
          <w:sz w:val="24"/>
          <w:szCs w:val="24"/>
        </w:rPr>
        <w:t>Titulação máxima</w:t>
      </w:r>
    </w:p>
    <w:p w14:paraId="7EB3A7B0" w14:textId="21430C59" w:rsidR="0F683369" w:rsidRDefault="0F683369" w:rsidP="4582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5823E3C">
        <w:rPr>
          <w:rFonts w:ascii="Times New Roman" w:eastAsia="Times New Roman" w:hAnsi="Times New Roman" w:cs="Times New Roman"/>
          <w:sz w:val="24"/>
          <w:szCs w:val="24"/>
        </w:rPr>
        <w:t>Afiliação institucional fonte 12</w:t>
      </w:r>
    </w:p>
    <w:p w14:paraId="152CAFDB" w14:textId="75DA4BCA" w:rsidR="0F683369" w:rsidRDefault="00FC12BA" w:rsidP="4582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F683369" w:rsidRPr="45823E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e-mail@institucional.edu.br</w:t>
        </w:r>
      </w:hyperlink>
    </w:p>
    <w:p w14:paraId="608CB6EB" w14:textId="4A701234" w:rsidR="45823E3C" w:rsidRDefault="45823E3C" w:rsidP="4582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907BC5" w14:textId="6D7A6EE7" w:rsidR="0F683369" w:rsidRDefault="0F683369" w:rsidP="4582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5823E3C">
        <w:rPr>
          <w:rFonts w:ascii="Times New Roman" w:eastAsia="Times New Roman" w:hAnsi="Times New Roman" w:cs="Times New Roman"/>
          <w:b/>
          <w:bCs/>
          <w:sz w:val="24"/>
          <w:szCs w:val="24"/>
        </w:rPr>
        <w:t>Nome do segundo autor em negrito fonte 12</w:t>
      </w:r>
    </w:p>
    <w:p w14:paraId="2A36FB09" w14:textId="7D2D409A" w:rsidR="0F683369" w:rsidRDefault="0F683369" w:rsidP="4582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5823E3C">
        <w:rPr>
          <w:rFonts w:ascii="Times New Roman" w:eastAsia="Times New Roman" w:hAnsi="Times New Roman" w:cs="Times New Roman"/>
          <w:sz w:val="24"/>
          <w:szCs w:val="24"/>
        </w:rPr>
        <w:t>Titulação máxima</w:t>
      </w:r>
    </w:p>
    <w:p w14:paraId="4A49BF9F" w14:textId="21430C59" w:rsidR="0F683369" w:rsidRDefault="0F683369" w:rsidP="4582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5823E3C">
        <w:rPr>
          <w:rFonts w:ascii="Times New Roman" w:eastAsia="Times New Roman" w:hAnsi="Times New Roman" w:cs="Times New Roman"/>
          <w:sz w:val="24"/>
          <w:szCs w:val="24"/>
        </w:rPr>
        <w:t>Afiliação institucional fonte 12</w:t>
      </w:r>
    </w:p>
    <w:p w14:paraId="40551C57" w14:textId="10A2E02A" w:rsidR="0F683369" w:rsidRDefault="00FC12BA" w:rsidP="4582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F683369" w:rsidRPr="642AFFB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e-mail@institucional.edu.br</w:t>
        </w:r>
      </w:hyperlink>
    </w:p>
    <w:p w14:paraId="5F57F826" w14:textId="571770AF" w:rsidR="642AFFB6" w:rsidRDefault="642AFFB6" w:rsidP="642AF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F95C19" w14:textId="2ED4B13B" w:rsidR="649C4BE9" w:rsidRDefault="649C4BE9" w:rsidP="642AF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228F7A1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(MÁXIMO DE </w:t>
      </w:r>
      <w:r w:rsidR="2F107648" w:rsidRPr="228F7A19">
        <w:rPr>
          <w:rFonts w:ascii="Times New Roman" w:eastAsia="Times New Roman" w:hAnsi="Times New Roman" w:cs="Times New Roman"/>
          <w:sz w:val="24"/>
          <w:szCs w:val="24"/>
          <w:highlight w:val="yellow"/>
        </w:rPr>
        <w:t>5</w:t>
      </w:r>
      <w:r w:rsidRPr="228F7A1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AUTORES</w:t>
      </w:r>
      <w:r w:rsidR="003C33B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IDENTIFICADOS APENAS NA VERSÃO FINAL</w:t>
      </w:r>
      <w:r w:rsidRPr="228F7A19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="000A18B9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  <w:t>(EXCLUIR A IDENTIFICAÇÃO DOS AUTORES NA SUBMISSÃO)</w:t>
      </w:r>
    </w:p>
    <w:p w14:paraId="18089EFA" w14:textId="77777777" w:rsidR="000A18B9" w:rsidRDefault="000A18B9" w:rsidP="45823E3C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A89CB6" w14:textId="022D1EF0" w:rsidR="3E89B635" w:rsidRDefault="3E89B635" w:rsidP="45823E3C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5823E3C">
        <w:rPr>
          <w:rFonts w:ascii="Times New Roman" w:eastAsia="Times New Roman" w:hAnsi="Times New Roman" w:cs="Times New Roman"/>
          <w:b/>
          <w:bCs/>
          <w:sz w:val="24"/>
          <w:szCs w:val="24"/>
        </w:rPr>
        <w:t>RESUMO</w:t>
      </w:r>
    </w:p>
    <w:p w14:paraId="45975141" w14:textId="15275498" w:rsidR="43F1F0E3" w:rsidRDefault="43F1F0E3" w:rsidP="45823E3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823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Aqui deve constar, em apenas um parágrafo, o resumo em português do artigo, sumarizando os seus principais elementos: introdução</w:t>
      </w:r>
      <w:r w:rsidR="6D310F6D" w:rsidRPr="45823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65157752" w:rsidRPr="45823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/ou</w:t>
      </w:r>
      <w:r w:rsidR="6D310F6D" w:rsidRPr="45823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9B3030D" w:rsidRPr="45823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contextualização</w:t>
      </w:r>
      <w:r w:rsidRPr="45823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21AEF597" w:rsidRPr="45823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justificativas ou teorizações,</w:t>
      </w:r>
      <w:r w:rsidRPr="45823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desenvolvimento</w:t>
      </w:r>
      <w:r w:rsidR="0AA9B221" w:rsidRPr="45823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e/ou </w:t>
      </w:r>
      <w:r w:rsidR="0BB2D036" w:rsidRPr="45823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encaminhamentos metodológicos</w:t>
      </w:r>
      <w:r w:rsidR="7857C285" w:rsidRPr="45823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690575A5" w:rsidRPr="45823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análises, apreciações e/ou </w:t>
      </w:r>
      <w:r w:rsidR="7857C285" w:rsidRPr="45823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resultados,</w:t>
      </w:r>
      <w:r w:rsidRPr="45823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409DF75" w:rsidRPr="45823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claro,</w:t>
      </w:r>
      <w:r w:rsidRPr="45823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conclus</w:t>
      </w:r>
      <w:r w:rsidR="3A844327" w:rsidRPr="45823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ões e/ou implicações e aplicações</w:t>
      </w:r>
      <w:r w:rsidRPr="45823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Sugere-se o uso de frases concisas e objetivas, proporcionando ao leitor o entendimento rápido e preciso de todo o manuscrito. O texto não deve conter abreviações, notas de rodapé, referências bibliográficas, figuras ou tabelas e tampouco ultrapassar 200 palavras. </w:t>
      </w:r>
      <w:r w:rsidR="61E948AD" w:rsidRPr="45823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 estar em fonte tamanho 12, alinhamento justificado</w:t>
      </w:r>
    </w:p>
    <w:p w14:paraId="1E2C8256" w14:textId="6F8E503C" w:rsidR="33F89576" w:rsidRDefault="33F89576" w:rsidP="45823E3C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28F7A19">
        <w:rPr>
          <w:rFonts w:ascii="Times New Roman" w:eastAsia="Times New Roman" w:hAnsi="Times New Roman" w:cs="Times New Roman"/>
          <w:b/>
          <w:bCs/>
          <w:sz w:val="24"/>
          <w:szCs w:val="24"/>
        </w:rPr>
        <w:t>PALAVRAS-CHAVE:</w:t>
      </w:r>
      <w:r w:rsidR="22C0315A" w:rsidRPr="228F7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22C0315A" w:rsidRPr="228F7A19">
        <w:rPr>
          <w:rFonts w:ascii="Times New Roman" w:eastAsia="Times New Roman" w:hAnsi="Times New Roman" w:cs="Times New Roman"/>
          <w:sz w:val="24"/>
          <w:szCs w:val="24"/>
        </w:rPr>
        <w:t>Palavra-chave 1. Palavra-chave 2 (entre 3 a 5, da mais geral à mais específica, separadas por ponto e todas as iniciais em maiúsculas).</w:t>
      </w:r>
    </w:p>
    <w:p w14:paraId="735479E5" w14:textId="581A3417" w:rsidR="4A911C17" w:rsidRDefault="4A911C17" w:rsidP="00F74BC5">
      <w:pPr>
        <w:pStyle w:val="PargrafodaLista"/>
        <w:numPr>
          <w:ilvl w:val="0"/>
          <w:numId w:val="2"/>
        </w:numPr>
        <w:spacing w:before="240" w:after="24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4B08C50">
        <w:rPr>
          <w:rFonts w:ascii="Times New Roman" w:eastAsia="Times New Roman" w:hAnsi="Times New Roman" w:cs="Times New Roman"/>
          <w:b/>
          <w:bCs/>
          <w:sz w:val="24"/>
          <w:szCs w:val="24"/>
        </w:rPr>
        <w:t>INTRODUÇÃO</w:t>
      </w:r>
    </w:p>
    <w:p w14:paraId="5B450A0B" w14:textId="5640F3B3" w:rsidR="4524B0DD" w:rsidRDefault="4524B0DD" w:rsidP="228F7A1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28F7A19">
        <w:rPr>
          <w:rFonts w:ascii="Times New Roman" w:eastAsia="Times New Roman" w:hAnsi="Times New Roman" w:cs="Times New Roman"/>
          <w:sz w:val="24"/>
          <w:szCs w:val="24"/>
        </w:rPr>
        <w:t>Nesta seção recomenda</w:t>
      </w:r>
      <w:r w:rsidR="1A70C5C4" w:rsidRPr="228F7A19">
        <w:rPr>
          <w:rFonts w:ascii="Times New Roman" w:eastAsia="Times New Roman" w:hAnsi="Times New Roman" w:cs="Times New Roman"/>
          <w:sz w:val="24"/>
          <w:szCs w:val="24"/>
        </w:rPr>
        <w:t>-se</w:t>
      </w:r>
      <w:r w:rsidRPr="228F7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E0436AF" w:rsidRPr="228F7A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228F7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E2C9F31" w:rsidRPr="228F7A19">
        <w:rPr>
          <w:rFonts w:ascii="Times New Roman" w:eastAsia="Times New Roman" w:hAnsi="Times New Roman" w:cs="Times New Roman"/>
          <w:sz w:val="24"/>
          <w:szCs w:val="24"/>
        </w:rPr>
        <w:t>contextualiz</w:t>
      </w:r>
      <w:r w:rsidR="011E0432" w:rsidRPr="228F7A19">
        <w:rPr>
          <w:rFonts w:ascii="Times New Roman" w:eastAsia="Times New Roman" w:hAnsi="Times New Roman" w:cs="Times New Roman"/>
          <w:sz w:val="24"/>
          <w:szCs w:val="24"/>
        </w:rPr>
        <w:t>ação</w:t>
      </w:r>
      <w:r w:rsidR="5E2C9F31" w:rsidRPr="228F7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C53D864" w:rsidRPr="228F7A1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228F7A19">
        <w:rPr>
          <w:rFonts w:ascii="Times New Roman" w:eastAsia="Times New Roman" w:hAnsi="Times New Roman" w:cs="Times New Roman"/>
          <w:sz w:val="24"/>
          <w:szCs w:val="24"/>
        </w:rPr>
        <w:t xml:space="preserve"> pesquisa. </w:t>
      </w:r>
      <w:r w:rsidR="003C33BF" w:rsidRPr="228F7A19">
        <w:rPr>
          <w:rFonts w:ascii="Times New Roman" w:eastAsia="Times New Roman" w:hAnsi="Times New Roman" w:cs="Times New Roman"/>
          <w:sz w:val="24"/>
          <w:szCs w:val="24"/>
        </w:rPr>
        <w:t>Isso</w:t>
      </w:r>
      <w:r w:rsidRPr="228F7A19">
        <w:rPr>
          <w:rFonts w:ascii="Times New Roman" w:eastAsia="Times New Roman" w:hAnsi="Times New Roman" w:cs="Times New Roman"/>
          <w:sz w:val="24"/>
          <w:szCs w:val="24"/>
        </w:rPr>
        <w:t xml:space="preserve"> vale </w:t>
      </w:r>
      <w:r w:rsidR="0002621D">
        <w:rPr>
          <w:rFonts w:ascii="Times New Roman" w:eastAsia="Times New Roman" w:hAnsi="Times New Roman" w:cs="Times New Roman"/>
          <w:sz w:val="24"/>
          <w:szCs w:val="24"/>
        </w:rPr>
        <w:t xml:space="preserve">também </w:t>
      </w:r>
      <w:r w:rsidRPr="228F7A19">
        <w:rPr>
          <w:rFonts w:ascii="Times New Roman" w:eastAsia="Times New Roman" w:hAnsi="Times New Roman" w:cs="Times New Roman"/>
          <w:sz w:val="24"/>
          <w:szCs w:val="24"/>
        </w:rPr>
        <w:t xml:space="preserve">para os relatos de experiência ou para as apresentações de materiais. </w:t>
      </w:r>
    </w:p>
    <w:p w14:paraId="5978C512" w14:textId="73C58E4F" w:rsidR="4524B0DD" w:rsidRDefault="75CB99B1" w:rsidP="45823E3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28F7A19">
        <w:rPr>
          <w:rFonts w:ascii="Times New Roman" w:eastAsia="Times New Roman" w:hAnsi="Times New Roman" w:cs="Times New Roman"/>
          <w:sz w:val="24"/>
          <w:szCs w:val="24"/>
        </w:rPr>
        <w:t xml:space="preserve">Use a fonte tamanho 12, alinhamento justificado, espaçamento simples e 6pt após cada parágrafo. </w:t>
      </w:r>
    </w:p>
    <w:p w14:paraId="1B95EF89" w14:textId="6A845CF1" w:rsidR="4A911C17" w:rsidRDefault="4A911C17" w:rsidP="00BD2D75">
      <w:pPr>
        <w:pStyle w:val="PargrafodaLista"/>
        <w:keepNext/>
        <w:keepLines/>
        <w:widowControl w:val="0"/>
        <w:numPr>
          <w:ilvl w:val="0"/>
          <w:numId w:val="2"/>
        </w:numPr>
        <w:spacing w:before="240" w:after="24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4B08C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REFERENCIAL TEÓRICO</w:t>
      </w:r>
    </w:p>
    <w:p w14:paraId="3D199CDA" w14:textId="763AB48F" w:rsidR="5DA86D0F" w:rsidRDefault="5DA86D0F" w:rsidP="00BD2D75">
      <w:pPr>
        <w:keepNext/>
        <w:keepLines/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28F7A19">
        <w:rPr>
          <w:rFonts w:ascii="Times New Roman" w:eastAsia="Times New Roman" w:hAnsi="Times New Roman" w:cs="Times New Roman"/>
          <w:sz w:val="24"/>
          <w:szCs w:val="24"/>
        </w:rPr>
        <w:t>Na seção dois deve ser apresentado o referencial teórico</w:t>
      </w:r>
      <w:r w:rsidR="31361724" w:rsidRPr="228F7A19">
        <w:rPr>
          <w:rFonts w:ascii="Times New Roman" w:eastAsia="Times New Roman" w:hAnsi="Times New Roman" w:cs="Times New Roman"/>
          <w:sz w:val="24"/>
          <w:szCs w:val="24"/>
        </w:rPr>
        <w:t xml:space="preserve">, as referências das diferentes áreas de conhecimento que dão subsídio para as questões de pesquisa, para as intenções das experiências pedagógicas relatadas ou que guiaram os materiais produzidos e ora apresentados. </w:t>
      </w:r>
      <w:r w:rsidR="5267D6AD" w:rsidRPr="228F7A19">
        <w:rPr>
          <w:rFonts w:ascii="Times New Roman" w:eastAsia="Times New Roman" w:hAnsi="Times New Roman" w:cs="Times New Roman"/>
          <w:sz w:val="24"/>
          <w:szCs w:val="24"/>
        </w:rPr>
        <w:t>É a bibliografia aqui apresentada que definirá a justificativa</w:t>
      </w:r>
      <w:r w:rsidR="372C7092" w:rsidRPr="228F7A19">
        <w:rPr>
          <w:rFonts w:ascii="Times New Roman" w:eastAsia="Times New Roman" w:hAnsi="Times New Roman" w:cs="Times New Roman"/>
          <w:sz w:val="24"/>
          <w:szCs w:val="24"/>
        </w:rPr>
        <w:t xml:space="preserve"> acadêmic</w:t>
      </w:r>
      <w:r w:rsidR="639201AF" w:rsidRPr="228F7A19">
        <w:rPr>
          <w:rFonts w:ascii="Times New Roman" w:eastAsia="Times New Roman" w:hAnsi="Times New Roman" w:cs="Times New Roman"/>
          <w:sz w:val="24"/>
          <w:szCs w:val="24"/>
        </w:rPr>
        <w:t>a</w:t>
      </w:r>
      <w:r w:rsidR="372C7092" w:rsidRPr="228F7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8BD5980" w:rsidRPr="228F7A1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372C7092" w:rsidRPr="228F7A19">
        <w:rPr>
          <w:rFonts w:ascii="Times New Roman" w:eastAsia="Times New Roman" w:hAnsi="Times New Roman" w:cs="Times New Roman"/>
          <w:sz w:val="24"/>
          <w:szCs w:val="24"/>
        </w:rPr>
        <w:t>social</w:t>
      </w:r>
      <w:r w:rsidR="19E84791" w:rsidRPr="228F7A19">
        <w:rPr>
          <w:rFonts w:ascii="Times New Roman" w:eastAsia="Times New Roman" w:hAnsi="Times New Roman" w:cs="Times New Roman"/>
          <w:sz w:val="24"/>
          <w:szCs w:val="24"/>
        </w:rPr>
        <w:t xml:space="preserve"> do manuscrito, bem como permitirá a apreciação e/ou análise que ocorrerá na discussão </w:t>
      </w:r>
      <w:r w:rsidR="61A52DFC" w:rsidRPr="228F7A19">
        <w:rPr>
          <w:rFonts w:ascii="Times New Roman" w:eastAsia="Times New Roman" w:hAnsi="Times New Roman" w:cs="Times New Roman"/>
          <w:sz w:val="24"/>
          <w:szCs w:val="24"/>
        </w:rPr>
        <w:t>dos</w:t>
      </w:r>
      <w:r w:rsidR="19E84791" w:rsidRPr="228F7A19">
        <w:rPr>
          <w:rFonts w:ascii="Times New Roman" w:eastAsia="Times New Roman" w:hAnsi="Times New Roman" w:cs="Times New Roman"/>
          <w:sz w:val="24"/>
          <w:szCs w:val="24"/>
        </w:rPr>
        <w:t xml:space="preserve"> resultados.</w:t>
      </w:r>
    </w:p>
    <w:p w14:paraId="0AAEF3A1" w14:textId="59AA0D99" w:rsidR="5DA86D0F" w:rsidRDefault="2256CD13" w:rsidP="00BD2D75">
      <w:pPr>
        <w:keepNext/>
        <w:keepLines/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28F7A19">
        <w:rPr>
          <w:rFonts w:ascii="Times New Roman" w:eastAsia="Times New Roman" w:hAnsi="Times New Roman" w:cs="Times New Roman"/>
          <w:sz w:val="24"/>
          <w:szCs w:val="24"/>
        </w:rPr>
        <w:t xml:space="preserve">Nesta, e nas seções subsequentes, </w:t>
      </w:r>
      <w:r w:rsidR="0002621D">
        <w:rPr>
          <w:rFonts w:ascii="Times New Roman" w:eastAsia="Times New Roman" w:hAnsi="Times New Roman" w:cs="Times New Roman"/>
          <w:sz w:val="24"/>
          <w:szCs w:val="24"/>
        </w:rPr>
        <w:t>f</w:t>
      </w:r>
      <w:r w:rsidR="3D9EF7FC" w:rsidRPr="228F7A19">
        <w:rPr>
          <w:rFonts w:ascii="Times New Roman" w:eastAsia="Times New Roman" w:hAnsi="Times New Roman" w:cs="Times New Roman"/>
          <w:sz w:val="24"/>
          <w:szCs w:val="24"/>
        </w:rPr>
        <w:t>iguras</w:t>
      </w:r>
      <w:r w:rsidR="0CF80F28" w:rsidRPr="228F7A19">
        <w:rPr>
          <w:rFonts w:ascii="Times New Roman" w:eastAsia="Times New Roman" w:hAnsi="Times New Roman" w:cs="Times New Roman"/>
          <w:sz w:val="24"/>
          <w:szCs w:val="24"/>
        </w:rPr>
        <w:t>, quadros</w:t>
      </w:r>
      <w:r w:rsidR="5B121DA4" w:rsidRPr="228F7A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CF80F28" w:rsidRPr="228F7A19">
        <w:rPr>
          <w:rFonts w:ascii="Times New Roman" w:eastAsia="Times New Roman" w:hAnsi="Times New Roman" w:cs="Times New Roman"/>
          <w:sz w:val="24"/>
          <w:szCs w:val="24"/>
        </w:rPr>
        <w:t xml:space="preserve"> tabelas podem ser utilizados, desde que representem rea</w:t>
      </w:r>
      <w:r w:rsidR="6C4A81C0" w:rsidRPr="228F7A19">
        <w:rPr>
          <w:rFonts w:ascii="Times New Roman" w:eastAsia="Times New Roman" w:hAnsi="Times New Roman" w:cs="Times New Roman"/>
          <w:sz w:val="24"/>
          <w:szCs w:val="24"/>
        </w:rPr>
        <w:t>is acréscimos à compreensão</w:t>
      </w:r>
      <w:r w:rsidR="52038ABD" w:rsidRPr="228F7A19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="6C4A81C0" w:rsidRPr="228F7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5E0DE08" w:rsidRPr="228F7A19">
        <w:rPr>
          <w:rFonts w:ascii="Times New Roman" w:eastAsia="Times New Roman" w:hAnsi="Times New Roman" w:cs="Times New Roman"/>
          <w:sz w:val="24"/>
          <w:szCs w:val="24"/>
        </w:rPr>
        <w:t xml:space="preserve">exposto em texto escrito. </w:t>
      </w:r>
      <w:r w:rsidR="151FD75B" w:rsidRPr="228F7A19">
        <w:rPr>
          <w:rFonts w:ascii="Times New Roman" w:eastAsia="Times New Roman" w:hAnsi="Times New Roman" w:cs="Times New Roman"/>
          <w:sz w:val="24"/>
          <w:szCs w:val="24"/>
        </w:rPr>
        <w:t>Estes elementos devem</w:t>
      </w:r>
      <w:r w:rsidR="35E0DE08" w:rsidRPr="228F7A19">
        <w:rPr>
          <w:rFonts w:ascii="Times New Roman" w:eastAsia="Times New Roman" w:hAnsi="Times New Roman" w:cs="Times New Roman"/>
          <w:sz w:val="24"/>
          <w:szCs w:val="24"/>
        </w:rPr>
        <w:t xml:space="preserve"> ser claros, sóbrios, </w:t>
      </w:r>
      <w:r w:rsidR="04F51D3F" w:rsidRPr="228F7A19">
        <w:rPr>
          <w:rFonts w:ascii="Times New Roman" w:eastAsia="Times New Roman" w:hAnsi="Times New Roman" w:cs="Times New Roman"/>
          <w:sz w:val="24"/>
          <w:szCs w:val="24"/>
        </w:rPr>
        <w:t>concisos e respeitarem as normatizações da ABNT. Fonte 10, centralizado, com tít</w:t>
      </w:r>
      <w:r w:rsidR="5B964FC6" w:rsidRPr="228F7A19">
        <w:rPr>
          <w:rFonts w:ascii="Times New Roman" w:eastAsia="Times New Roman" w:hAnsi="Times New Roman" w:cs="Times New Roman"/>
          <w:sz w:val="24"/>
          <w:szCs w:val="24"/>
        </w:rPr>
        <w:t xml:space="preserve">ulo e fonte ou referência. </w:t>
      </w:r>
      <w:r w:rsidR="5DA86D0F" w:rsidRPr="45823E3C">
        <w:rPr>
          <w:rFonts w:ascii="Times New Roman" w:eastAsia="Times New Roman" w:hAnsi="Times New Roman" w:cs="Times New Roman"/>
          <w:sz w:val="24"/>
          <w:szCs w:val="24"/>
        </w:rPr>
        <w:t>Use a fonte tamanho 12, alinhamento justificado, espaçamento simples e 6pt após cada parágrafo.</w:t>
      </w:r>
    </w:p>
    <w:p w14:paraId="4E1A969A" w14:textId="5F67B2C8" w:rsidR="4A911C17" w:rsidRDefault="4A911C17" w:rsidP="00F74BC5">
      <w:pPr>
        <w:pStyle w:val="PargrafodaLista"/>
        <w:numPr>
          <w:ilvl w:val="0"/>
          <w:numId w:val="2"/>
        </w:numPr>
        <w:spacing w:before="240" w:after="24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4B08C50">
        <w:rPr>
          <w:rFonts w:ascii="Times New Roman" w:eastAsia="Times New Roman" w:hAnsi="Times New Roman" w:cs="Times New Roman"/>
          <w:b/>
          <w:bCs/>
          <w:sz w:val="24"/>
          <w:szCs w:val="24"/>
        </w:rPr>
        <w:t>ENCAMINHAMENTOS METODOLÓGICOS</w:t>
      </w:r>
    </w:p>
    <w:p w14:paraId="2B02CB7A" w14:textId="7D9E0AE5" w:rsidR="2F2777AD" w:rsidRDefault="346245C9" w:rsidP="228F7A19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28F7A19">
        <w:rPr>
          <w:rFonts w:ascii="Times New Roman" w:eastAsia="Times New Roman" w:hAnsi="Times New Roman" w:cs="Times New Roman"/>
          <w:sz w:val="24"/>
          <w:szCs w:val="24"/>
        </w:rPr>
        <w:t>No caso das pesquisas, esta seção deve ser dedicada à descrição metodológica: métodos, instrumentos, técnicas etc. Os relatos devem usar esta seção para</w:t>
      </w:r>
      <w:r w:rsidR="1FFDB308" w:rsidRPr="228F7A19">
        <w:rPr>
          <w:rFonts w:ascii="Times New Roman" w:eastAsia="Times New Roman" w:hAnsi="Times New Roman" w:cs="Times New Roman"/>
          <w:sz w:val="24"/>
          <w:szCs w:val="24"/>
        </w:rPr>
        <w:t xml:space="preserve"> sua descrição, detalhada e minuciosa. No caso da apresentação de materiais, neste espaço cabe o registro dos processo</w:t>
      </w:r>
      <w:r w:rsidR="43D76F14" w:rsidRPr="228F7A19">
        <w:rPr>
          <w:rFonts w:ascii="Times New Roman" w:eastAsia="Times New Roman" w:hAnsi="Times New Roman" w:cs="Times New Roman"/>
          <w:sz w:val="24"/>
          <w:szCs w:val="24"/>
        </w:rPr>
        <w:t>s</w:t>
      </w:r>
      <w:r w:rsidR="1FFDB308" w:rsidRPr="228F7A19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382D442F" w:rsidRPr="228F7A19">
        <w:rPr>
          <w:rFonts w:ascii="Times New Roman" w:eastAsia="Times New Roman" w:hAnsi="Times New Roman" w:cs="Times New Roman"/>
          <w:sz w:val="24"/>
          <w:szCs w:val="24"/>
        </w:rPr>
        <w:t xml:space="preserve"> criação, desenvolvimento e</w:t>
      </w:r>
      <w:r w:rsidR="1FFDB308" w:rsidRPr="228F7A19">
        <w:rPr>
          <w:rFonts w:ascii="Times New Roman" w:eastAsia="Times New Roman" w:hAnsi="Times New Roman" w:cs="Times New Roman"/>
          <w:sz w:val="24"/>
          <w:szCs w:val="24"/>
        </w:rPr>
        <w:t xml:space="preserve"> produção dos mesmos. </w:t>
      </w:r>
      <w:r w:rsidR="2F2777AD" w:rsidRPr="228F7A19">
        <w:rPr>
          <w:rFonts w:ascii="Times New Roman" w:eastAsia="Times New Roman" w:hAnsi="Times New Roman" w:cs="Times New Roman"/>
          <w:sz w:val="24"/>
          <w:szCs w:val="24"/>
        </w:rPr>
        <w:t>Use a fonte tamanho 12, alinhamento justificado, espaçamento simples e 6pt após cada parágrafo.</w:t>
      </w:r>
    </w:p>
    <w:p w14:paraId="3F15E1DE" w14:textId="6224F78C" w:rsidR="4A911C17" w:rsidRDefault="4A911C17" w:rsidP="003C33BF">
      <w:pPr>
        <w:pStyle w:val="PargrafodaLista"/>
        <w:numPr>
          <w:ilvl w:val="0"/>
          <w:numId w:val="2"/>
        </w:numPr>
        <w:spacing w:before="240" w:after="240" w:line="36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4B08C50">
        <w:rPr>
          <w:rFonts w:ascii="Times New Roman" w:eastAsia="Times New Roman" w:hAnsi="Times New Roman" w:cs="Times New Roman"/>
          <w:b/>
          <w:bCs/>
          <w:sz w:val="24"/>
          <w:szCs w:val="24"/>
        </w:rPr>
        <w:t>RESULTADOS E DISCUSSÃO</w:t>
      </w:r>
    </w:p>
    <w:p w14:paraId="666360D6" w14:textId="136C471D" w:rsidR="5AF967D0" w:rsidRDefault="5AF967D0" w:rsidP="45823E3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28F7A19">
        <w:rPr>
          <w:rFonts w:ascii="Times New Roman" w:eastAsia="Times New Roman" w:hAnsi="Times New Roman" w:cs="Times New Roman"/>
          <w:sz w:val="24"/>
          <w:szCs w:val="24"/>
        </w:rPr>
        <w:t>Esta seção deve ser dedicada à apresentação e análise dos achados de pesquisa, sempre com o cotejo criterioso da literatura. No caso dos relatos de experiência e dos materiais, a seção pode ser ocupada pela avaliação</w:t>
      </w:r>
      <w:r w:rsidR="1F80B144" w:rsidRPr="228F7A19">
        <w:rPr>
          <w:rFonts w:ascii="Times New Roman" w:eastAsia="Times New Roman" w:hAnsi="Times New Roman" w:cs="Times New Roman"/>
          <w:sz w:val="24"/>
          <w:szCs w:val="24"/>
        </w:rPr>
        <w:t xml:space="preserve"> dos mesmos, ainda que apreciativa, seja pelos seus desenvolvedores, seja por eventuais usuários e participantes. Aqui cabem os registros e análises dos dados que forem descritos na seção anterior, ora ap</w:t>
      </w:r>
      <w:r w:rsidR="0539BA41" w:rsidRPr="228F7A19">
        <w:rPr>
          <w:rFonts w:ascii="Times New Roman" w:eastAsia="Times New Roman" w:hAnsi="Times New Roman" w:cs="Times New Roman"/>
          <w:sz w:val="24"/>
          <w:szCs w:val="24"/>
        </w:rPr>
        <w:t xml:space="preserve">resentados sob o olhar analítico e autoral dos proponentes e autores do trabalho. </w:t>
      </w:r>
      <w:r w:rsidR="1F80B144" w:rsidRPr="228F7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5823E3C">
        <w:rPr>
          <w:rFonts w:ascii="Times New Roman" w:eastAsia="Times New Roman" w:hAnsi="Times New Roman" w:cs="Times New Roman"/>
          <w:sz w:val="24"/>
          <w:szCs w:val="24"/>
        </w:rPr>
        <w:t>Use a fonte tamanho 12, alinhamento justificado, espaçamento simples e 6pt após cada parágrafo.</w:t>
      </w:r>
    </w:p>
    <w:p w14:paraId="23878C3B" w14:textId="66A47E3B" w:rsidR="4A911C17" w:rsidRDefault="4A911C17" w:rsidP="00F74BC5">
      <w:pPr>
        <w:pStyle w:val="PargrafodaLista"/>
        <w:numPr>
          <w:ilvl w:val="0"/>
          <w:numId w:val="2"/>
        </w:numPr>
        <w:spacing w:before="240" w:after="24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4B08C50">
        <w:rPr>
          <w:rFonts w:ascii="Times New Roman" w:eastAsia="Times New Roman" w:hAnsi="Times New Roman" w:cs="Times New Roman"/>
          <w:b/>
          <w:bCs/>
          <w:sz w:val="24"/>
          <w:szCs w:val="24"/>
        </w:rPr>
        <w:t>CONCLUSÕES</w:t>
      </w:r>
    </w:p>
    <w:p w14:paraId="4658300E" w14:textId="3D96F45F" w:rsidR="648C2CD9" w:rsidRDefault="648C2CD9" w:rsidP="45823E3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42AFFB6">
        <w:rPr>
          <w:rFonts w:ascii="Times New Roman" w:eastAsia="Times New Roman" w:hAnsi="Times New Roman" w:cs="Times New Roman"/>
          <w:sz w:val="24"/>
          <w:szCs w:val="24"/>
        </w:rPr>
        <w:t xml:space="preserve">A depender do exibido nas seções anteriores, aproveite a seção final para esclarecer quais as contribuições </w:t>
      </w:r>
      <w:r w:rsidR="1257F574" w:rsidRPr="642AFFB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642AFFB6">
        <w:rPr>
          <w:rFonts w:ascii="Times New Roman" w:eastAsia="Times New Roman" w:hAnsi="Times New Roman" w:cs="Times New Roman"/>
          <w:sz w:val="24"/>
          <w:szCs w:val="24"/>
        </w:rPr>
        <w:t xml:space="preserve"> trabalho para a área de conhecimento em questão, deixando claras as implicações e aplicações </w:t>
      </w:r>
      <w:r w:rsidR="4B559A2C" w:rsidRPr="642AFFB6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642AFFB6">
        <w:rPr>
          <w:rFonts w:ascii="Times New Roman" w:eastAsia="Times New Roman" w:hAnsi="Times New Roman" w:cs="Times New Roman"/>
          <w:sz w:val="24"/>
          <w:szCs w:val="24"/>
        </w:rPr>
        <w:t xml:space="preserve"> achados para </w:t>
      </w:r>
      <w:r w:rsidR="2331120B" w:rsidRPr="642AFFB6">
        <w:rPr>
          <w:rFonts w:ascii="Times New Roman" w:eastAsia="Times New Roman" w:hAnsi="Times New Roman" w:cs="Times New Roman"/>
          <w:sz w:val="24"/>
          <w:szCs w:val="24"/>
        </w:rPr>
        <w:t xml:space="preserve">os potenciais beneficiários do trabalho e para quem o tenha desenvolvido. </w:t>
      </w:r>
    </w:p>
    <w:p w14:paraId="6312419A" w14:textId="58F93874" w:rsidR="648C2CD9" w:rsidRDefault="648C2CD9" w:rsidP="45823E3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5823E3C">
        <w:rPr>
          <w:rFonts w:ascii="Times New Roman" w:eastAsia="Times New Roman" w:hAnsi="Times New Roman" w:cs="Times New Roman"/>
          <w:sz w:val="24"/>
          <w:szCs w:val="24"/>
        </w:rPr>
        <w:t>Use a fonte tamanho 12, alinhamento justificado, espaçamento simples e 6pt após cada parágrafo.</w:t>
      </w:r>
    </w:p>
    <w:p w14:paraId="2509E21E" w14:textId="3F985B0A" w:rsidR="028384A4" w:rsidRDefault="028384A4" w:rsidP="00F74BC5">
      <w:pPr>
        <w:pStyle w:val="PargrafodaLista"/>
        <w:numPr>
          <w:ilvl w:val="0"/>
          <w:numId w:val="2"/>
        </w:numPr>
        <w:spacing w:before="240" w:after="24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4B08C50">
        <w:rPr>
          <w:rFonts w:ascii="Times New Roman" w:eastAsia="Times New Roman" w:hAnsi="Times New Roman" w:cs="Times New Roman"/>
          <w:b/>
          <w:bCs/>
          <w:sz w:val="24"/>
          <w:szCs w:val="24"/>
        </w:rPr>
        <w:t>AGRADECIMENTOS</w:t>
      </w:r>
    </w:p>
    <w:p w14:paraId="690C2CEA" w14:textId="6D159894" w:rsidR="028384A4" w:rsidRDefault="028384A4" w:rsidP="45823E3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5823E3C">
        <w:rPr>
          <w:rFonts w:ascii="Times New Roman" w:eastAsia="Times New Roman" w:hAnsi="Times New Roman" w:cs="Times New Roman"/>
          <w:sz w:val="24"/>
          <w:szCs w:val="24"/>
        </w:rPr>
        <w:t>Caso julgue adequado e necessário, agradeça brevemente às pessoas e/ou agências e/ou instituições que tornaram o trabalho possível. Use a fonte tamanho 12, alinhamento justificado, espaçamento simples e 6pt após cada parágrafo.</w:t>
      </w:r>
    </w:p>
    <w:p w14:paraId="46EBBF88" w14:textId="0580FA3E" w:rsidR="028384A4" w:rsidRDefault="028384A4" w:rsidP="003C33BF">
      <w:pPr>
        <w:pStyle w:val="PargrafodaLista"/>
        <w:keepNext/>
        <w:keepLines/>
        <w:widowControl w:val="0"/>
        <w:numPr>
          <w:ilvl w:val="0"/>
          <w:numId w:val="2"/>
        </w:numPr>
        <w:spacing w:before="240" w:after="24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4B08C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REFERÊNCIAS</w:t>
      </w:r>
    </w:p>
    <w:p w14:paraId="1E63028F" w14:textId="3C6B39B5" w:rsidR="028384A4" w:rsidRDefault="028384A4" w:rsidP="003C33BF">
      <w:pPr>
        <w:keepNext/>
        <w:keepLines/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5823E3C">
        <w:rPr>
          <w:rFonts w:ascii="Times New Roman" w:eastAsia="Times New Roman" w:hAnsi="Times New Roman" w:cs="Times New Roman"/>
          <w:sz w:val="24"/>
          <w:szCs w:val="24"/>
        </w:rPr>
        <w:t xml:space="preserve">Referencie todos os trabalhos citados no corpo do texto utilizando as normas da instituição, disponível em: </w:t>
      </w:r>
      <w:hyperlink r:id="rId10">
        <w:r w:rsidRPr="45823E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NOVO MANUAL DE NORMALIZAÇÃO DA UFPR | Sistema de Bibliotecas (</w:t>
        </w:r>
        <w:proofErr w:type="spellStart"/>
        <w:r w:rsidRPr="45823E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SiBi</w:t>
        </w:r>
        <w:proofErr w:type="spellEnd"/>
        <w:r w:rsidRPr="45823E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) da UFPR</w:t>
        </w:r>
      </w:hyperlink>
    </w:p>
    <w:p w14:paraId="46CE4379" w14:textId="2F88C706" w:rsidR="45823E3C" w:rsidRDefault="45823E3C" w:rsidP="45823E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D0A54" w14:textId="74D0B7BB" w:rsidR="028384A4" w:rsidRDefault="028384A4" w:rsidP="45823E3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5823E3C">
        <w:rPr>
          <w:rFonts w:ascii="Times New Roman" w:eastAsia="Times New Roman" w:hAnsi="Times New Roman" w:cs="Times New Roman"/>
          <w:sz w:val="24"/>
          <w:szCs w:val="24"/>
        </w:rPr>
        <w:t>*********</w:t>
      </w:r>
    </w:p>
    <w:p w14:paraId="17B79310" w14:textId="77777777" w:rsidR="003C33BF" w:rsidRDefault="003C33BF" w:rsidP="45823E3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14:paraId="05B5814B" w14:textId="2495890E" w:rsidR="4C94DD01" w:rsidRDefault="4C94DD01" w:rsidP="45823E3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45823E3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CONDIÇÕES </w:t>
      </w:r>
      <w:r w:rsidR="432EA5C1" w:rsidRPr="45823E3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PARA A</w:t>
      </w:r>
      <w:r w:rsidRPr="45823E3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SUBMISSÃO</w:t>
      </w:r>
      <w:r w:rsidR="06045B73" w:rsidRPr="45823E3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E, CASO APROVADO, PUBLICAÇÃO DO MANUSCRITO.</w:t>
      </w:r>
      <w:r w:rsidR="06045B73" w:rsidRPr="45823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BE0E8E3" w14:textId="330D0296" w:rsidR="45823E3C" w:rsidRDefault="45823E3C" w:rsidP="45823E3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14:paraId="357203A2" w14:textId="3E41F93E" w:rsidR="4C94DD01" w:rsidRPr="003C33BF" w:rsidRDefault="4C94DD01" w:rsidP="642AFFB6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BF">
        <w:rPr>
          <w:rFonts w:ascii="Times New Roman" w:eastAsia="Times New Roman" w:hAnsi="Times New Roman" w:cs="Times New Roman"/>
          <w:sz w:val="24"/>
          <w:szCs w:val="24"/>
        </w:rPr>
        <w:t>O texto do artigo deverá estar em português.</w:t>
      </w:r>
    </w:p>
    <w:p w14:paraId="36230A7F" w14:textId="19965DDC" w:rsidR="4C94DD01" w:rsidRDefault="4C94DD01" w:rsidP="642AFFB6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BF">
        <w:rPr>
          <w:rFonts w:ascii="Times New Roman" w:eastAsia="Times New Roman" w:hAnsi="Times New Roman" w:cs="Times New Roman"/>
          <w:sz w:val="24"/>
          <w:szCs w:val="24"/>
        </w:rPr>
        <w:t xml:space="preserve">A contribuição </w:t>
      </w:r>
      <w:r w:rsidR="003C33BF">
        <w:rPr>
          <w:rFonts w:ascii="Times New Roman" w:eastAsia="Times New Roman" w:hAnsi="Times New Roman" w:cs="Times New Roman"/>
          <w:sz w:val="24"/>
          <w:szCs w:val="24"/>
        </w:rPr>
        <w:t>deve ser</w:t>
      </w:r>
      <w:r w:rsidRPr="003C33BF">
        <w:rPr>
          <w:rFonts w:ascii="Times New Roman" w:eastAsia="Times New Roman" w:hAnsi="Times New Roman" w:cs="Times New Roman"/>
          <w:sz w:val="24"/>
          <w:szCs w:val="24"/>
        </w:rPr>
        <w:t xml:space="preserve"> original e inédita. </w:t>
      </w:r>
    </w:p>
    <w:p w14:paraId="0B8A4B8B" w14:textId="698839DB" w:rsidR="007601F0" w:rsidRPr="003C33BF" w:rsidRDefault="007601F0" w:rsidP="642AFFB6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número máximo de autores é de cinco (5) e não deve ser possível identificá-los no arquivo submetido para avaliação. Os dados dos autores e referências a eles(as) serão </w:t>
      </w:r>
      <w:r w:rsidR="00FC12BA">
        <w:rPr>
          <w:rFonts w:ascii="Times New Roman" w:eastAsia="Times New Roman" w:hAnsi="Times New Roman" w:cs="Times New Roman"/>
          <w:sz w:val="24"/>
          <w:szCs w:val="24"/>
        </w:rPr>
        <w:t xml:space="preserve">introduzidas apenas na versão final do trabalho. </w:t>
      </w:r>
    </w:p>
    <w:p w14:paraId="01CC0D1F" w14:textId="5A36D974" w:rsidR="4C94DD01" w:rsidRPr="003C33BF" w:rsidRDefault="4C94DD01" w:rsidP="642AFFB6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BF">
        <w:rPr>
          <w:rFonts w:ascii="Times New Roman" w:eastAsia="Times New Roman" w:hAnsi="Times New Roman" w:cs="Times New Roman"/>
          <w:sz w:val="24"/>
          <w:szCs w:val="24"/>
        </w:rPr>
        <w:t xml:space="preserve">A modalidade deve ser informada na submissão: resultado de pesquisa; relato de experiência; apresentação de material. </w:t>
      </w:r>
    </w:p>
    <w:p w14:paraId="6CB0DEED" w14:textId="378FDFFC" w:rsidR="4C94DD01" w:rsidRPr="003C33BF" w:rsidRDefault="4C94DD01" w:rsidP="642AFFB6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BF">
        <w:rPr>
          <w:rFonts w:ascii="Times New Roman" w:eastAsia="Times New Roman" w:hAnsi="Times New Roman" w:cs="Times New Roman"/>
          <w:sz w:val="24"/>
          <w:szCs w:val="24"/>
        </w:rPr>
        <w:t>O arquivo da submissão está em formato Microsoft Word ou OpenOffice</w:t>
      </w:r>
      <w:r w:rsidR="000A4FB6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0A4FB6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6708AE">
        <w:rPr>
          <w:rFonts w:ascii="Times New Roman" w:eastAsia="Times New Roman" w:hAnsi="Times New Roman" w:cs="Times New Roman"/>
          <w:sz w:val="24"/>
          <w:szCs w:val="24"/>
        </w:rPr>
        <w:t xml:space="preserve"> ou .</w:t>
      </w:r>
      <w:proofErr w:type="spellStart"/>
      <w:r w:rsidR="006708AE">
        <w:rPr>
          <w:rFonts w:ascii="Times New Roman" w:eastAsia="Times New Roman" w:hAnsi="Times New Roman" w:cs="Times New Roman"/>
          <w:sz w:val="24"/>
          <w:szCs w:val="24"/>
        </w:rPr>
        <w:t>odt</w:t>
      </w:r>
      <w:proofErr w:type="spellEnd"/>
      <w:r w:rsidR="006708AE">
        <w:rPr>
          <w:rFonts w:ascii="Times New Roman" w:eastAsia="Times New Roman" w:hAnsi="Times New Roman" w:cs="Times New Roman"/>
          <w:sz w:val="24"/>
          <w:szCs w:val="24"/>
        </w:rPr>
        <w:t xml:space="preserve"> ou .</w:t>
      </w:r>
      <w:proofErr w:type="spellStart"/>
      <w:r w:rsidR="006708AE">
        <w:rPr>
          <w:rFonts w:ascii="Times New Roman" w:eastAsia="Times New Roman" w:hAnsi="Times New Roman" w:cs="Times New Roman"/>
          <w:sz w:val="24"/>
          <w:szCs w:val="24"/>
        </w:rPr>
        <w:t>rtf</w:t>
      </w:r>
      <w:proofErr w:type="spellEnd"/>
      <w:r w:rsidR="006708AE">
        <w:rPr>
          <w:rFonts w:ascii="Times New Roman" w:eastAsia="Times New Roman" w:hAnsi="Times New Roman" w:cs="Times New Roman"/>
          <w:sz w:val="24"/>
          <w:szCs w:val="24"/>
        </w:rPr>
        <w:t xml:space="preserve"> ou afins)</w:t>
      </w:r>
      <w:r w:rsidRPr="003C33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DA6CC1" w14:textId="093661A1" w:rsidR="4C94DD01" w:rsidRPr="003C33BF" w:rsidRDefault="4C94DD01" w:rsidP="642AFFB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3BF">
        <w:rPr>
          <w:rFonts w:ascii="Times New Roman" w:eastAsia="Times New Roman" w:hAnsi="Times New Roman" w:cs="Times New Roman"/>
          <w:sz w:val="24"/>
          <w:szCs w:val="24"/>
        </w:rPr>
        <w:t>As referências seguem as normas da ABNT. Você pode encontrar orientações neste link:</w:t>
      </w:r>
      <w:r w:rsidR="67528186" w:rsidRPr="003C3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67528186" w:rsidRPr="003C33BF">
          <w:rPr>
            <w:rStyle w:val="Hyperlink"/>
            <w:rFonts w:ascii="Times New Roman" w:eastAsia="Segoe UI" w:hAnsi="Times New Roman" w:cs="Times New Roman"/>
            <w:sz w:val="24"/>
            <w:szCs w:val="24"/>
          </w:rPr>
          <w:t>https://bibliotecas.ufpr.br/2022/02/novo-manual-de-normas-da-ufpr/</w:t>
        </w:r>
      </w:hyperlink>
      <w:r w:rsidR="4D0B8A83" w:rsidRPr="003C33BF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 </w:t>
      </w:r>
    </w:p>
    <w:p w14:paraId="4EEAB73C" w14:textId="4939DBCA" w:rsidR="4C94DD01" w:rsidRPr="003C33BF" w:rsidRDefault="4C94DD01" w:rsidP="642AFFB6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BF">
        <w:rPr>
          <w:rFonts w:ascii="Times New Roman" w:eastAsia="Times New Roman" w:hAnsi="Times New Roman" w:cs="Times New Roman"/>
          <w:sz w:val="24"/>
          <w:szCs w:val="24"/>
        </w:rPr>
        <w:t xml:space="preserve">Quando disponível, os </w:t>
      </w:r>
      <w:proofErr w:type="spellStart"/>
      <w:r w:rsidRPr="003C33BF">
        <w:rPr>
          <w:rFonts w:ascii="Times New Roman" w:eastAsia="Times New Roman" w:hAnsi="Times New Roman" w:cs="Times New Roman"/>
          <w:sz w:val="24"/>
          <w:szCs w:val="24"/>
        </w:rPr>
        <w:t>DOIs</w:t>
      </w:r>
      <w:proofErr w:type="spellEnd"/>
      <w:r w:rsidRPr="003C33BF">
        <w:rPr>
          <w:rFonts w:ascii="Times New Roman" w:eastAsia="Times New Roman" w:hAnsi="Times New Roman" w:cs="Times New Roman"/>
          <w:sz w:val="24"/>
          <w:szCs w:val="24"/>
        </w:rPr>
        <w:t xml:space="preserve"> e/ou URLs para as referências devem ser fornecidos.</w:t>
      </w:r>
    </w:p>
    <w:p w14:paraId="48152AD1" w14:textId="0852944C" w:rsidR="10D2BB36" w:rsidRPr="003C33BF" w:rsidRDefault="10D2BB36" w:rsidP="642AFFB6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BF">
        <w:rPr>
          <w:rFonts w:ascii="Times New Roman" w:eastAsia="Times New Roman" w:hAnsi="Times New Roman" w:cs="Times New Roman"/>
          <w:sz w:val="24"/>
          <w:szCs w:val="24"/>
        </w:rPr>
        <w:t xml:space="preserve">O(s) autor(es) declara(m) não possuir conflitos de interesse para avaliação do manuscrito submetido. </w:t>
      </w:r>
    </w:p>
    <w:p w14:paraId="4B6B38CC" w14:textId="0EBBDD32" w:rsidR="10D2BB36" w:rsidRPr="003C33BF" w:rsidRDefault="10D2BB36" w:rsidP="642AFFB6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BF">
        <w:rPr>
          <w:rFonts w:ascii="Times New Roman" w:eastAsia="Times New Roman" w:hAnsi="Times New Roman" w:cs="Times New Roman"/>
          <w:sz w:val="24"/>
          <w:szCs w:val="24"/>
        </w:rPr>
        <w:t>O(s) autor(es) declara(m) que o texto não possui qualquer tipo de plágio.</w:t>
      </w:r>
    </w:p>
    <w:p w14:paraId="4090CC56" w14:textId="3E85BE0D" w:rsidR="4C94DD01" w:rsidRPr="003C33BF" w:rsidRDefault="4C94DD01" w:rsidP="642AFFB6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BF">
        <w:rPr>
          <w:rFonts w:ascii="Times New Roman" w:eastAsia="Times New Roman" w:hAnsi="Times New Roman" w:cs="Times New Roman"/>
          <w:sz w:val="24"/>
          <w:szCs w:val="24"/>
        </w:rPr>
        <w:t xml:space="preserve">Os direitos autorais são todos cedidos à </w:t>
      </w:r>
      <w:r w:rsidR="5393B7D8" w:rsidRPr="003C33BF">
        <w:rPr>
          <w:rFonts w:ascii="Times New Roman" w:eastAsia="Times New Roman" w:hAnsi="Times New Roman" w:cs="Times New Roman"/>
          <w:sz w:val="24"/>
          <w:szCs w:val="24"/>
        </w:rPr>
        <w:t>publicação</w:t>
      </w:r>
      <w:r w:rsidRPr="003C33BF">
        <w:rPr>
          <w:rFonts w:ascii="Times New Roman" w:eastAsia="Times New Roman" w:hAnsi="Times New Roman" w:cs="Times New Roman"/>
          <w:sz w:val="24"/>
          <w:szCs w:val="24"/>
        </w:rPr>
        <w:t xml:space="preserve"> e à organização do evento.</w:t>
      </w:r>
    </w:p>
    <w:p w14:paraId="377F8856" w14:textId="2F4206D7" w:rsidR="45823E3C" w:rsidRDefault="45823E3C" w:rsidP="45823E3C">
      <w:pPr>
        <w:pStyle w:val="PargrafodaLista"/>
        <w:rPr>
          <w:rFonts w:ascii="Times New Roman" w:eastAsia="Times New Roman" w:hAnsi="Times New Roman" w:cs="Times New Roman"/>
        </w:rPr>
      </w:pPr>
    </w:p>
    <w:sectPr w:rsidR="45823E3C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2200" w14:textId="77777777" w:rsidR="007E1B58" w:rsidRDefault="007E1B58">
      <w:pPr>
        <w:spacing w:after="0" w:line="240" w:lineRule="auto"/>
      </w:pPr>
      <w:r>
        <w:separator/>
      </w:r>
    </w:p>
  </w:endnote>
  <w:endnote w:type="continuationSeparator" w:id="0">
    <w:p w14:paraId="5C357D01" w14:textId="77777777" w:rsidR="007E1B58" w:rsidRDefault="007E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884171"/>
      <w:docPartObj>
        <w:docPartGallery w:val="Page Numbers (Bottom of Page)"/>
        <w:docPartUnique/>
      </w:docPartObj>
    </w:sdtPr>
    <w:sdtEndPr>
      <w:rPr>
        <w:rFonts w:ascii="Ubuntu" w:hAnsi="Ubuntu"/>
        <w:sz w:val="20"/>
        <w:szCs w:val="20"/>
      </w:rPr>
    </w:sdtEndPr>
    <w:sdtContent>
      <w:p w14:paraId="3905E815" w14:textId="273AE96F" w:rsidR="00A570EE" w:rsidRPr="00A570EE" w:rsidRDefault="00A570EE">
        <w:pPr>
          <w:pStyle w:val="Rodap"/>
          <w:jc w:val="right"/>
          <w:rPr>
            <w:rFonts w:ascii="Ubuntu" w:hAnsi="Ubuntu"/>
            <w:sz w:val="20"/>
            <w:szCs w:val="20"/>
          </w:rPr>
        </w:pPr>
        <w:r w:rsidRPr="00A570EE">
          <w:rPr>
            <w:rFonts w:ascii="Ubuntu" w:hAnsi="Ubuntu"/>
            <w:sz w:val="20"/>
            <w:szCs w:val="20"/>
          </w:rPr>
          <w:fldChar w:fldCharType="begin"/>
        </w:r>
        <w:r w:rsidRPr="00A570EE">
          <w:rPr>
            <w:rFonts w:ascii="Ubuntu" w:hAnsi="Ubuntu"/>
            <w:sz w:val="20"/>
            <w:szCs w:val="20"/>
          </w:rPr>
          <w:instrText>PAGE   \* MERGEFORMAT</w:instrText>
        </w:r>
        <w:r w:rsidRPr="00A570EE">
          <w:rPr>
            <w:rFonts w:ascii="Ubuntu" w:hAnsi="Ubuntu"/>
            <w:sz w:val="20"/>
            <w:szCs w:val="20"/>
          </w:rPr>
          <w:fldChar w:fldCharType="separate"/>
        </w:r>
        <w:r w:rsidRPr="00A570EE">
          <w:rPr>
            <w:rFonts w:ascii="Ubuntu" w:hAnsi="Ubuntu"/>
            <w:sz w:val="20"/>
            <w:szCs w:val="20"/>
          </w:rPr>
          <w:t>2</w:t>
        </w:r>
        <w:r w:rsidRPr="00A570EE">
          <w:rPr>
            <w:rFonts w:ascii="Ubuntu" w:hAnsi="Ubuntu"/>
            <w:sz w:val="20"/>
            <w:szCs w:val="20"/>
          </w:rPr>
          <w:fldChar w:fldCharType="end"/>
        </w:r>
      </w:p>
    </w:sdtContent>
  </w:sdt>
  <w:p w14:paraId="0850DF86" w14:textId="129353E3" w:rsidR="642AFFB6" w:rsidRPr="00217278" w:rsidRDefault="642AFFB6" w:rsidP="00217278">
    <w:pPr>
      <w:pStyle w:val="Rodap"/>
      <w:jc w:val="center"/>
      <w:rPr>
        <w:rFonts w:ascii="Ubuntu" w:hAnsi="Ubuntu"/>
        <w:color w:val="007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4A57" w14:textId="77777777" w:rsidR="007E1B58" w:rsidRDefault="007E1B58">
      <w:pPr>
        <w:spacing w:after="0" w:line="240" w:lineRule="auto"/>
      </w:pPr>
      <w:r>
        <w:separator/>
      </w:r>
    </w:p>
  </w:footnote>
  <w:footnote w:type="continuationSeparator" w:id="0">
    <w:p w14:paraId="2244A6C2" w14:textId="77777777" w:rsidR="007E1B58" w:rsidRDefault="007E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2B87" w14:textId="27B55231" w:rsidR="642AFFB6" w:rsidRDefault="003548C6" w:rsidP="003548C6">
    <w:pPr>
      <w:pStyle w:val="Cabealho"/>
      <w:jc w:val="center"/>
      <w:rPr>
        <w:rFonts w:ascii="Ubuntu" w:hAnsi="Ubuntu"/>
        <w:b/>
        <w:bCs/>
        <w:color w:val="0070C0"/>
        <w:sz w:val="20"/>
        <w:szCs w:val="20"/>
      </w:rPr>
    </w:pPr>
    <w:r w:rsidRPr="003548C6">
      <w:rPr>
        <w:rFonts w:ascii="Ubuntu" w:hAnsi="Ubuntu"/>
        <w:b/>
        <w:bCs/>
        <w:color w:val="0070C0"/>
        <w:sz w:val="20"/>
        <w:szCs w:val="20"/>
      </w:rPr>
      <w:t>VI Simpósio de Licenciaturas em Ciências Exatas e em Computação – SLEC</w:t>
    </w:r>
    <w:r>
      <w:rPr>
        <w:rFonts w:ascii="Ubuntu" w:hAnsi="Ubuntu"/>
        <w:b/>
        <w:bCs/>
        <w:color w:val="0070C0"/>
        <w:sz w:val="20"/>
        <w:szCs w:val="20"/>
      </w:rPr>
      <w:t xml:space="preserve"> 2023</w:t>
    </w:r>
  </w:p>
  <w:p w14:paraId="675C1F1D" w14:textId="2D63C089" w:rsidR="004D24CD" w:rsidRPr="006453A3" w:rsidRDefault="006453A3" w:rsidP="003548C6">
    <w:pPr>
      <w:pStyle w:val="Cabealho"/>
      <w:jc w:val="center"/>
      <w:rPr>
        <w:rFonts w:ascii="Ubuntu" w:hAnsi="Ubuntu"/>
        <w:color w:val="0070C0"/>
        <w:sz w:val="20"/>
        <w:szCs w:val="20"/>
      </w:rPr>
    </w:pPr>
    <w:r w:rsidRPr="006453A3">
      <w:rPr>
        <w:rFonts w:ascii="Ubuntu" w:hAnsi="Ubuntu"/>
        <w:color w:val="0070C0"/>
        <w:sz w:val="20"/>
        <w:szCs w:val="20"/>
      </w:rPr>
      <w:t xml:space="preserve">Universidade Federal do Paraná – campus avançado Jandaia do Sul – 21 a 23 de </w:t>
    </w:r>
    <w:r w:rsidR="00612A63">
      <w:rPr>
        <w:rFonts w:ascii="Ubuntu" w:hAnsi="Ubuntu"/>
        <w:color w:val="0070C0"/>
        <w:sz w:val="20"/>
        <w:szCs w:val="20"/>
      </w:rPr>
      <w:t>s</w:t>
    </w:r>
    <w:r w:rsidRPr="006453A3">
      <w:rPr>
        <w:rFonts w:ascii="Ubuntu" w:hAnsi="Ubuntu"/>
        <w:color w:val="0070C0"/>
        <w:sz w:val="20"/>
        <w:szCs w:val="20"/>
      </w:rPr>
      <w:t>etembro</w:t>
    </w:r>
    <w:r w:rsidR="00612A63">
      <w:rPr>
        <w:rFonts w:ascii="Ubuntu" w:hAnsi="Ubuntu"/>
        <w:color w:val="0070C0"/>
        <w:sz w:val="20"/>
        <w:szCs w:val="20"/>
      </w:rPr>
      <w:t>.</w:t>
    </w:r>
  </w:p>
  <w:p w14:paraId="44B3AD8C" w14:textId="77777777" w:rsidR="003548C6" w:rsidRPr="003548C6" w:rsidRDefault="003548C6" w:rsidP="003548C6">
    <w:pPr>
      <w:pStyle w:val="Cabealho"/>
      <w:jc w:val="center"/>
      <w:rPr>
        <w:rFonts w:ascii="Ubuntu" w:hAnsi="Ubuntu"/>
        <w:b/>
        <w:bCs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7DE3"/>
    <w:multiLevelType w:val="hybridMultilevel"/>
    <w:tmpl w:val="AFBC7578"/>
    <w:lvl w:ilvl="0" w:tplc="11E4B2C2">
      <w:start w:val="1"/>
      <w:numFmt w:val="decimal"/>
      <w:lvlText w:val="%1."/>
      <w:lvlJc w:val="left"/>
      <w:pPr>
        <w:ind w:left="720" w:hanging="360"/>
      </w:pPr>
    </w:lvl>
    <w:lvl w:ilvl="1" w:tplc="5E78986E">
      <w:start w:val="1"/>
      <w:numFmt w:val="lowerLetter"/>
      <w:lvlText w:val="%2."/>
      <w:lvlJc w:val="left"/>
      <w:pPr>
        <w:ind w:left="1440" w:hanging="360"/>
      </w:pPr>
    </w:lvl>
    <w:lvl w:ilvl="2" w:tplc="2662D30E">
      <w:start w:val="1"/>
      <w:numFmt w:val="lowerRoman"/>
      <w:lvlText w:val="%3."/>
      <w:lvlJc w:val="right"/>
      <w:pPr>
        <w:ind w:left="2160" w:hanging="180"/>
      </w:pPr>
    </w:lvl>
    <w:lvl w:ilvl="3" w:tplc="39225E90">
      <w:start w:val="1"/>
      <w:numFmt w:val="decimal"/>
      <w:lvlText w:val="%4."/>
      <w:lvlJc w:val="left"/>
      <w:pPr>
        <w:ind w:left="2880" w:hanging="360"/>
      </w:pPr>
    </w:lvl>
    <w:lvl w:ilvl="4" w:tplc="21168F3E">
      <w:start w:val="1"/>
      <w:numFmt w:val="lowerLetter"/>
      <w:lvlText w:val="%5."/>
      <w:lvlJc w:val="left"/>
      <w:pPr>
        <w:ind w:left="3600" w:hanging="360"/>
      </w:pPr>
    </w:lvl>
    <w:lvl w:ilvl="5" w:tplc="CDAA7220">
      <w:start w:val="1"/>
      <w:numFmt w:val="lowerRoman"/>
      <w:lvlText w:val="%6."/>
      <w:lvlJc w:val="right"/>
      <w:pPr>
        <w:ind w:left="4320" w:hanging="180"/>
      </w:pPr>
    </w:lvl>
    <w:lvl w:ilvl="6" w:tplc="919800C6">
      <w:start w:val="1"/>
      <w:numFmt w:val="decimal"/>
      <w:lvlText w:val="%7."/>
      <w:lvlJc w:val="left"/>
      <w:pPr>
        <w:ind w:left="5040" w:hanging="360"/>
      </w:pPr>
    </w:lvl>
    <w:lvl w:ilvl="7" w:tplc="ED0EB4F2">
      <w:start w:val="1"/>
      <w:numFmt w:val="lowerLetter"/>
      <w:lvlText w:val="%8."/>
      <w:lvlJc w:val="left"/>
      <w:pPr>
        <w:ind w:left="5760" w:hanging="360"/>
      </w:pPr>
    </w:lvl>
    <w:lvl w:ilvl="8" w:tplc="5B30D2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4B76"/>
    <w:multiLevelType w:val="hybridMultilevel"/>
    <w:tmpl w:val="247E40A0"/>
    <w:lvl w:ilvl="0" w:tplc="BF5CB612">
      <w:start w:val="1"/>
      <w:numFmt w:val="decimal"/>
      <w:lvlText w:val="%1."/>
      <w:lvlJc w:val="left"/>
      <w:pPr>
        <w:ind w:left="720" w:hanging="360"/>
      </w:pPr>
    </w:lvl>
    <w:lvl w:ilvl="1" w:tplc="66AC504A">
      <w:start w:val="1"/>
      <w:numFmt w:val="lowerLetter"/>
      <w:lvlText w:val="%2."/>
      <w:lvlJc w:val="left"/>
      <w:pPr>
        <w:ind w:left="1440" w:hanging="360"/>
      </w:pPr>
    </w:lvl>
    <w:lvl w:ilvl="2" w:tplc="A8929884">
      <w:start w:val="1"/>
      <w:numFmt w:val="lowerRoman"/>
      <w:lvlText w:val="%3."/>
      <w:lvlJc w:val="right"/>
      <w:pPr>
        <w:ind w:left="2160" w:hanging="180"/>
      </w:pPr>
    </w:lvl>
    <w:lvl w:ilvl="3" w:tplc="A956B486">
      <w:start w:val="1"/>
      <w:numFmt w:val="decimal"/>
      <w:lvlText w:val="%4."/>
      <w:lvlJc w:val="left"/>
      <w:pPr>
        <w:ind w:left="2880" w:hanging="360"/>
      </w:pPr>
    </w:lvl>
    <w:lvl w:ilvl="4" w:tplc="FA1E04DC">
      <w:start w:val="1"/>
      <w:numFmt w:val="lowerLetter"/>
      <w:lvlText w:val="%5."/>
      <w:lvlJc w:val="left"/>
      <w:pPr>
        <w:ind w:left="3600" w:hanging="360"/>
      </w:pPr>
    </w:lvl>
    <w:lvl w:ilvl="5" w:tplc="AC48BD4A">
      <w:start w:val="1"/>
      <w:numFmt w:val="lowerRoman"/>
      <w:lvlText w:val="%6."/>
      <w:lvlJc w:val="right"/>
      <w:pPr>
        <w:ind w:left="4320" w:hanging="180"/>
      </w:pPr>
    </w:lvl>
    <w:lvl w:ilvl="6" w:tplc="75F248D0">
      <w:start w:val="1"/>
      <w:numFmt w:val="decimal"/>
      <w:lvlText w:val="%7."/>
      <w:lvlJc w:val="left"/>
      <w:pPr>
        <w:ind w:left="5040" w:hanging="360"/>
      </w:pPr>
    </w:lvl>
    <w:lvl w:ilvl="7" w:tplc="CF822406">
      <w:start w:val="1"/>
      <w:numFmt w:val="lowerLetter"/>
      <w:lvlText w:val="%8."/>
      <w:lvlJc w:val="left"/>
      <w:pPr>
        <w:ind w:left="5760" w:hanging="360"/>
      </w:pPr>
    </w:lvl>
    <w:lvl w:ilvl="8" w:tplc="62ACB8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6797C"/>
    <w:multiLevelType w:val="hybridMultilevel"/>
    <w:tmpl w:val="266A15CC"/>
    <w:lvl w:ilvl="0" w:tplc="AA74A79A">
      <w:start w:val="1"/>
      <w:numFmt w:val="decimal"/>
      <w:lvlText w:val="%1."/>
      <w:lvlJc w:val="left"/>
      <w:pPr>
        <w:ind w:left="720" w:hanging="360"/>
      </w:pPr>
    </w:lvl>
    <w:lvl w:ilvl="1" w:tplc="48566C32">
      <w:start w:val="1"/>
      <w:numFmt w:val="lowerLetter"/>
      <w:lvlText w:val="%2."/>
      <w:lvlJc w:val="left"/>
      <w:pPr>
        <w:ind w:left="1440" w:hanging="360"/>
      </w:pPr>
    </w:lvl>
    <w:lvl w:ilvl="2" w:tplc="1B701550">
      <w:start w:val="1"/>
      <w:numFmt w:val="lowerRoman"/>
      <w:lvlText w:val="%3."/>
      <w:lvlJc w:val="right"/>
      <w:pPr>
        <w:ind w:left="2160" w:hanging="180"/>
      </w:pPr>
    </w:lvl>
    <w:lvl w:ilvl="3" w:tplc="0652B748">
      <w:start w:val="1"/>
      <w:numFmt w:val="decimal"/>
      <w:lvlText w:val="%4."/>
      <w:lvlJc w:val="left"/>
      <w:pPr>
        <w:ind w:left="2880" w:hanging="360"/>
      </w:pPr>
    </w:lvl>
    <w:lvl w:ilvl="4" w:tplc="B5AE7F78">
      <w:start w:val="1"/>
      <w:numFmt w:val="lowerLetter"/>
      <w:lvlText w:val="%5."/>
      <w:lvlJc w:val="left"/>
      <w:pPr>
        <w:ind w:left="3600" w:hanging="360"/>
      </w:pPr>
    </w:lvl>
    <w:lvl w:ilvl="5" w:tplc="A71A11FA">
      <w:start w:val="1"/>
      <w:numFmt w:val="lowerRoman"/>
      <w:lvlText w:val="%6."/>
      <w:lvlJc w:val="right"/>
      <w:pPr>
        <w:ind w:left="4320" w:hanging="180"/>
      </w:pPr>
    </w:lvl>
    <w:lvl w:ilvl="6" w:tplc="260E3D0E">
      <w:start w:val="1"/>
      <w:numFmt w:val="decimal"/>
      <w:lvlText w:val="%7."/>
      <w:lvlJc w:val="left"/>
      <w:pPr>
        <w:ind w:left="5040" w:hanging="360"/>
      </w:pPr>
    </w:lvl>
    <w:lvl w:ilvl="7" w:tplc="ADA04894">
      <w:start w:val="1"/>
      <w:numFmt w:val="lowerLetter"/>
      <w:lvlText w:val="%8."/>
      <w:lvlJc w:val="left"/>
      <w:pPr>
        <w:ind w:left="5760" w:hanging="360"/>
      </w:pPr>
    </w:lvl>
    <w:lvl w:ilvl="8" w:tplc="C5C25D1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F0616"/>
    <w:multiLevelType w:val="hybridMultilevel"/>
    <w:tmpl w:val="0E70521C"/>
    <w:lvl w:ilvl="0" w:tplc="4C6C22E4">
      <w:start w:val="1"/>
      <w:numFmt w:val="decimal"/>
      <w:lvlText w:val="%1."/>
      <w:lvlJc w:val="left"/>
      <w:pPr>
        <w:ind w:left="720" w:hanging="360"/>
      </w:pPr>
    </w:lvl>
    <w:lvl w:ilvl="1" w:tplc="D3FC0C00">
      <w:start w:val="1"/>
      <w:numFmt w:val="lowerLetter"/>
      <w:lvlText w:val="%2."/>
      <w:lvlJc w:val="left"/>
      <w:pPr>
        <w:ind w:left="1440" w:hanging="360"/>
      </w:pPr>
    </w:lvl>
    <w:lvl w:ilvl="2" w:tplc="9664F2C2">
      <w:start w:val="1"/>
      <w:numFmt w:val="lowerRoman"/>
      <w:lvlText w:val="%3."/>
      <w:lvlJc w:val="right"/>
      <w:pPr>
        <w:ind w:left="2160" w:hanging="180"/>
      </w:pPr>
    </w:lvl>
    <w:lvl w:ilvl="3" w:tplc="9FD67A72">
      <w:start w:val="1"/>
      <w:numFmt w:val="decimal"/>
      <w:lvlText w:val="%4."/>
      <w:lvlJc w:val="left"/>
      <w:pPr>
        <w:ind w:left="2880" w:hanging="360"/>
      </w:pPr>
    </w:lvl>
    <w:lvl w:ilvl="4" w:tplc="D1F06DF0">
      <w:start w:val="1"/>
      <w:numFmt w:val="lowerLetter"/>
      <w:lvlText w:val="%5."/>
      <w:lvlJc w:val="left"/>
      <w:pPr>
        <w:ind w:left="3600" w:hanging="360"/>
      </w:pPr>
    </w:lvl>
    <w:lvl w:ilvl="5" w:tplc="33CCA8C6">
      <w:start w:val="1"/>
      <w:numFmt w:val="lowerRoman"/>
      <w:lvlText w:val="%6."/>
      <w:lvlJc w:val="right"/>
      <w:pPr>
        <w:ind w:left="4320" w:hanging="180"/>
      </w:pPr>
    </w:lvl>
    <w:lvl w:ilvl="6" w:tplc="45D69168">
      <w:start w:val="1"/>
      <w:numFmt w:val="decimal"/>
      <w:lvlText w:val="%7."/>
      <w:lvlJc w:val="left"/>
      <w:pPr>
        <w:ind w:left="5040" w:hanging="360"/>
      </w:pPr>
    </w:lvl>
    <w:lvl w:ilvl="7" w:tplc="B5D4F864">
      <w:start w:val="1"/>
      <w:numFmt w:val="lowerLetter"/>
      <w:lvlText w:val="%8."/>
      <w:lvlJc w:val="left"/>
      <w:pPr>
        <w:ind w:left="5760" w:hanging="360"/>
      </w:pPr>
    </w:lvl>
    <w:lvl w:ilvl="8" w:tplc="A2121610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203452">
    <w:abstractNumId w:val="3"/>
  </w:num>
  <w:num w:numId="2" w16cid:durableId="425729333">
    <w:abstractNumId w:val="1"/>
  </w:num>
  <w:num w:numId="3" w16cid:durableId="113981192">
    <w:abstractNumId w:val="0"/>
  </w:num>
  <w:num w:numId="4" w16cid:durableId="1954090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17CE7F"/>
    <w:rsid w:val="0002621D"/>
    <w:rsid w:val="00045D61"/>
    <w:rsid w:val="00085D5D"/>
    <w:rsid w:val="000A18B9"/>
    <w:rsid w:val="000A4FB6"/>
    <w:rsid w:val="001F771C"/>
    <w:rsid w:val="00217278"/>
    <w:rsid w:val="003548C6"/>
    <w:rsid w:val="003C33BF"/>
    <w:rsid w:val="003E4FE6"/>
    <w:rsid w:val="004D24CD"/>
    <w:rsid w:val="004E2664"/>
    <w:rsid w:val="005BCD97"/>
    <w:rsid w:val="00612A63"/>
    <w:rsid w:val="006453A3"/>
    <w:rsid w:val="006708AE"/>
    <w:rsid w:val="0073289C"/>
    <w:rsid w:val="007601F0"/>
    <w:rsid w:val="007E1B58"/>
    <w:rsid w:val="00905E00"/>
    <w:rsid w:val="00A570EE"/>
    <w:rsid w:val="00BD2D75"/>
    <w:rsid w:val="00BE12F2"/>
    <w:rsid w:val="00CF70C5"/>
    <w:rsid w:val="00F74BC5"/>
    <w:rsid w:val="00FC12BA"/>
    <w:rsid w:val="010A999B"/>
    <w:rsid w:val="011E0432"/>
    <w:rsid w:val="01A42DBE"/>
    <w:rsid w:val="028384A4"/>
    <w:rsid w:val="03AAC95E"/>
    <w:rsid w:val="0409DF75"/>
    <w:rsid w:val="041365CA"/>
    <w:rsid w:val="044F147E"/>
    <w:rsid w:val="04F51D3F"/>
    <w:rsid w:val="0539BA41"/>
    <w:rsid w:val="06045B73"/>
    <w:rsid w:val="06CB0F1B"/>
    <w:rsid w:val="081B5CC8"/>
    <w:rsid w:val="08FADEFF"/>
    <w:rsid w:val="09019D05"/>
    <w:rsid w:val="09399C4D"/>
    <w:rsid w:val="09B3030D"/>
    <w:rsid w:val="0A96AF60"/>
    <w:rsid w:val="0AA9B221"/>
    <w:rsid w:val="0BB2D036"/>
    <w:rsid w:val="0BB7D2A2"/>
    <w:rsid w:val="0C054F52"/>
    <w:rsid w:val="0C5A2663"/>
    <w:rsid w:val="0CF80F28"/>
    <w:rsid w:val="0E17CE7F"/>
    <w:rsid w:val="0EE1CC31"/>
    <w:rsid w:val="0F683369"/>
    <w:rsid w:val="104E8914"/>
    <w:rsid w:val="107C820E"/>
    <w:rsid w:val="109139EC"/>
    <w:rsid w:val="10D2BB36"/>
    <w:rsid w:val="120DC1C2"/>
    <w:rsid w:val="1257F574"/>
    <w:rsid w:val="12A1C145"/>
    <w:rsid w:val="12C967E7"/>
    <w:rsid w:val="135E0F6F"/>
    <w:rsid w:val="151FD75B"/>
    <w:rsid w:val="15EF5D98"/>
    <w:rsid w:val="16D29B35"/>
    <w:rsid w:val="16ECDE16"/>
    <w:rsid w:val="17753268"/>
    <w:rsid w:val="178B2DF9"/>
    <w:rsid w:val="18318092"/>
    <w:rsid w:val="19E84791"/>
    <w:rsid w:val="1A134401"/>
    <w:rsid w:val="1A70C5C4"/>
    <w:rsid w:val="1C390CD8"/>
    <w:rsid w:val="1C53D864"/>
    <w:rsid w:val="1C704A2D"/>
    <w:rsid w:val="1DD4DD39"/>
    <w:rsid w:val="1E2B0EFF"/>
    <w:rsid w:val="1F80B144"/>
    <w:rsid w:val="1FFDB308"/>
    <w:rsid w:val="21AEF597"/>
    <w:rsid w:val="2256CD13"/>
    <w:rsid w:val="22882116"/>
    <w:rsid w:val="228F7A19"/>
    <w:rsid w:val="22A84E5C"/>
    <w:rsid w:val="22B2FD6E"/>
    <w:rsid w:val="22C0315A"/>
    <w:rsid w:val="2331120B"/>
    <w:rsid w:val="2494C0DD"/>
    <w:rsid w:val="252E5006"/>
    <w:rsid w:val="25FEC9A5"/>
    <w:rsid w:val="2630913E"/>
    <w:rsid w:val="288D976A"/>
    <w:rsid w:val="28BD5980"/>
    <w:rsid w:val="29178FE0"/>
    <w:rsid w:val="29AF2A6C"/>
    <w:rsid w:val="2AB36041"/>
    <w:rsid w:val="2AEA9D96"/>
    <w:rsid w:val="2CC4AAF3"/>
    <w:rsid w:val="2D47E030"/>
    <w:rsid w:val="2E2D24DE"/>
    <w:rsid w:val="2EEB9E17"/>
    <w:rsid w:val="2F107648"/>
    <w:rsid w:val="2F1BCD5F"/>
    <w:rsid w:val="2F2777AD"/>
    <w:rsid w:val="2FC3DACD"/>
    <w:rsid w:val="31361724"/>
    <w:rsid w:val="315FAB2E"/>
    <w:rsid w:val="318C6C42"/>
    <w:rsid w:val="321664B8"/>
    <w:rsid w:val="32233ED9"/>
    <w:rsid w:val="33F89576"/>
    <w:rsid w:val="346245C9"/>
    <w:rsid w:val="3552F215"/>
    <w:rsid w:val="35E0DE08"/>
    <w:rsid w:val="366FD67D"/>
    <w:rsid w:val="372C7092"/>
    <w:rsid w:val="3786E700"/>
    <w:rsid w:val="379AE86A"/>
    <w:rsid w:val="382D442F"/>
    <w:rsid w:val="3A844327"/>
    <w:rsid w:val="3B8E726B"/>
    <w:rsid w:val="3BC23399"/>
    <w:rsid w:val="3BCA211F"/>
    <w:rsid w:val="3C02C4BC"/>
    <w:rsid w:val="3D9EF7FC"/>
    <w:rsid w:val="3E89B635"/>
    <w:rsid w:val="3F8657FF"/>
    <w:rsid w:val="3FED974E"/>
    <w:rsid w:val="40778FC4"/>
    <w:rsid w:val="41884D2B"/>
    <w:rsid w:val="432EA5C1"/>
    <w:rsid w:val="43D76F14"/>
    <w:rsid w:val="43F1F0E3"/>
    <w:rsid w:val="44B08C50"/>
    <w:rsid w:val="4524B0DD"/>
    <w:rsid w:val="45823E3C"/>
    <w:rsid w:val="465BBE4E"/>
    <w:rsid w:val="47ECFE02"/>
    <w:rsid w:val="47F78EAF"/>
    <w:rsid w:val="48F81BFA"/>
    <w:rsid w:val="4A911C17"/>
    <w:rsid w:val="4B559A2C"/>
    <w:rsid w:val="4BC4F17D"/>
    <w:rsid w:val="4C94DD01"/>
    <w:rsid w:val="4D0B8A83"/>
    <w:rsid w:val="4D6A6A39"/>
    <w:rsid w:val="4D7427C4"/>
    <w:rsid w:val="4E0436AF"/>
    <w:rsid w:val="4EF03F09"/>
    <w:rsid w:val="4EF9D0B3"/>
    <w:rsid w:val="503F1C15"/>
    <w:rsid w:val="50D2AA7D"/>
    <w:rsid w:val="52038ABD"/>
    <w:rsid w:val="5267D6AD"/>
    <w:rsid w:val="5393B7D8"/>
    <w:rsid w:val="53EB56CE"/>
    <w:rsid w:val="540A4B3F"/>
    <w:rsid w:val="54D72C3B"/>
    <w:rsid w:val="55A61BA0"/>
    <w:rsid w:val="56320EF8"/>
    <w:rsid w:val="575584B8"/>
    <w:rsid w:val="57FF1FAC"/>
    <w:rsid w:val="58E84D0F"/>
    <w:rsid w:val="59028FF0"/>
    <w:rsid w:val="59996287"/>
    <w:rsid w:val="5A798CC3"/>
    <w:rsid w:val="5AF967D0"/>
    <w:rsid w:val="5B121DA4"/>
    <w:rsid w:val="5B964FC6"/>
    <w:rsid w:val="5C155D24"/>
    <w:rsid w:val="5DA86D0F"/>
    <w:rsid w:val="5E2C9F31"/>
    <w:rsid w:val="5F017B32"/>
    <w:rsid w:val="5FE0FD69"/>
    <w:rsid w:val="61A52DFC"/>
    <w:rsid w:val="61E948AD"/>
    <w:rsid w:val="62849EA8"/>
    <w:rsid w:val="639201AF"/>
    <w:rsid w:val="642AFFB6"/>
    <w:rsid w:val="648C2CD9"/>
    <w:rsid w:val="649C4BE9"/>
    <w:rsid w:val="65157752"/>
    <w:rsid w:val="659F9263"/>
    <w:rsid w:val="65B6AFC4"/>
    <w:rsid w:val="65BC3F6A"/>
    <w:rsid w:val="669268C5"/>
    <w:rsid w:val="66C53910"/>
    <w:rsid w:val="6749781B"/>
    <w:rsid w:val="67528025"/>
    <w:rsid w:val="67528186"/>
    <w:rsid w:val="690575A5"/>
    <w:rsid w:val="6BE9A695"/>
    <w:rsid w:val="6C4A81C0"/>
    <w:rsid w:val="6CC9121B"/>
    <w:rsid w:val="6D310F6D"/>
    <w:rsid w:val="6E6F918E"/>
    <w:rsid w:val="70EAE426"/>
    <w:rsid w:val="71835AE1"/>
    <w:rsid w:val="71BA9836"/>
    <w:rsid w:val="72A66DA3"/>
    <w:rsid w:val="73566897"/>
    <w:rsid w:val="744A2B8A"/>
    <w:rsid w:val="75CB99B1"/>
    <w:rsid w:val="76617B16"/>
    <w:rsid w:val="768E0959"/>
    <w:rsid w:val="7767896B"/>
    <w:rsid w:val="7829D9BA"/>
    <w:rsid w:val="7857C285"/>
    <w:rsid w:val="7904110B"/>
    <w:rsid w:val="7A789E0F"/>
    <w:rsid w:val="7B34EC39"/>
    <w:rsid w:val="7CD0BC9A"/>
    <w:rsid w:val="7D3B87D9"/>
    <w:rsid w:val="7DDFD2F9"/>
    <w:rsid w:val="7ECBA866"/>
    <w:rsid w:val="7F4C0F32"/>
    <w:rsid w:val="7F7BA35A"/>
    <w:rsid w:val="7FEBD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7CE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F74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institucional.edu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tecas.ufpr.br/2022/02/novo-manual-de-normas-da-ufp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tecas.ufpr.br/2022/02/novo-manual-de-normas-da-ufp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@institucional.edu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F666-A8B9-41C2-80C0-D070CD25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2023-06-27T19:47:00Z</dcterms:created>
  <dcterms:modified xsi:type="dcterms:W3CDTF">2023-06-27T20:01:00Z</dcterms:modified>
</cp:coreProperties>
</file>